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Pr="00EA3E71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</w:pPr>
      <w:r w:rsidRPr="00EA3E71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F34294" w:rsidP="00F3429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7961B4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7961B4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F342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7961B4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F342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7961B4">
              <w:rPr>
                <w:b/>
                <w:bCs/>
                <w:spacing w:val="-1"/>
                <w:sz w:val="28"/>
                <w:szCs w:val="28"/>
              </w:rPr>
              <w:t>Амирова</w:t>
            </w:r>
          </w:p>
        </w:tc>
      </w:tr>
      <w:tr w:rsidR="00235D24" w:rsidRPr="00852E19" w:rsidTr="00DF2961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DF2961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E52367" w:rsidRDefault="00235D24" w:rsidP="00B61EDF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FE3C22" w:rsidRDefault="00235D24" w:rsidP="00AA735F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235D24" w:rsidRPr="00A366C5" w:rsidRDefault="00235D24" w:rsidP="007961B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2A04F2">
        <w:rPr>
          <w:spacing w:val="-1"/>
        </w:rPr>
        <w:t>старшего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546EB2" w:rsidRPr="00546EB2" w:rsidRDefault="007D7C7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="002322D8">
        <w:rPr>
          <w:spacing w:val="-1"/>
        </w:rPr>
        <w:t>старшего</w:t>
      </w:r>
      <w:r w:rsidRPr="000E1685">
        <w:rPr>
          <w:spacing w:val="-1"/>
        </w:rPr>
        <w:t xml:space="preserve"> государственного налогового инспектора </w:t>
      </w:r>
      <w:r w:rsidRPr="000E1685">
        <w:t xml:space="preserve">относится к </w:t>
      </w:r>
      <w:r w:rsidR="002A04F2">
        <w:t>старшей</w:t>
      </w:r>
      <w:r w:rsidR="002A04F2" w:rsidRPr="00176E14">
        <w:t xml:space="preserve"> группе должностей гражданской службы категории “специалисты”.</w:t>
      </w:r>
      <w:r w:rsidR="00251A5B" w:rsidRPr="00E85E10">
        <w:rPr>
          <w:spacing w:val="-8"/>
        </w:rPr>
        <w:t xml:space="preserve">      </w:t>
      </w:r>
      <w:r w:rsidR="00546EB2" w:rsidRPr="00E85E10">
        <w:rPr>
          <w:spacing w:val="-8"/>
        </w:rPr>
        <w:t xml:space="preserve">        </w:t>
      </w:r>
    </w:p>
    <w:p w:rsidR="002A04F2" w:rsidRPr="002A04F2" w:rsidRDefault="00546EB2" w:rsidP="00E85E10">
      <w:pPr>
        <w:pStyle w:val="24"/>
        <w:shd w:val="clear" w:color="auto" w:fill="auto"/>
        <w:spacing w:line="320" w:lineRule="exact"/>
        <w:ind w:firstLine="567"/>
        <w:jc w:val="both"/>
      </w:pPr>
      <w:r>
        <w:rPr>
          <w:spacing w:val="-8"/>
        </w:rPr>
        <w:t>Регистрационный номер (код) должности –  11-3-4-095.</w:t>
      </w:r>
    </w:p>
    <w:p w:rsidR="00C440E2" w:rsidRPr="000E1685" w:rsidRDefault="003D11D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E85E10" w:rsidRPr="00034BA9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sz w:val="28"/>
          <w:szCs w:val="28"/>
        </w:rPr>
        <w:t xml:space="preserve">3. </w:t>
      </w:r>
      <w:r w:rsidR="00E85E10" w:rsidRPr="00B86C4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E85E10" w:rsidRPr="00B86C4B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государственного налогового </w:t>
      </w:r>
      <w:r w:rsidR="00E85E10" w:rsidRPr="00034BA9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инспектора: осуществление налогового контроля посредством проведения камеральных проверок, регулирование в сфере налога на добавленную стоимость,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акцизов.</w:t>
      </w:r>
    </w:p>
    <w:p w:rsidR="003D11DC" w:rsidRPr="00E85E10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4. </w:t>
      </w:r>
      <w:r w:rsidR="002B5E27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Назначение и освобождение от должности </w:t>
      </w:r>
      <w:r w:rsidR="002322D8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старшего</w:t>
      </w:r>
      <w:r w:rsidR="004C1809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 </w:t>
      </w:r>
      <w:r w:rsidR="00A36ECC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государственного налогового инспектора </w:t>
      </w: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  <w:rPr>
          <w:spacing w:val="-1"/>
        </w:rPr>
      </w:pPr>
      <w:r w:rsidRPr="00E85E10">
        <w:rPr>
          <w:spacing w:val="-8"/>
        </w:rPr>
        <w:t xml:space="preserve">5. Гражданский служащий, замещающий должность </w:t>
      </w:r>
      <w:r w:rsidR="002322D8" w:rsidRPr="00E85E10">
        <w:rPr>
          <w:spacing w:val="-8"/>
        </w:rPr>
        <w:t>старшего</w:t>
      </w:r>
      <w:r w:rsidR="0013316C" w:rsidRPr="00E85E10">
        <w:rPr>
          <w:spacing w:val="-8"/>
        </w:rPr>
        <w:t xml:space="preserve"> государственного налогового инспектора</w:t>
      </w:r>
      <w:r w:rsidRPr="00E85E10">
        <w:rPr>
          <w:spacing w:val="-8"/>
        </w:rPr>
        <w:t xml:space="preserve"> непосредственно подчиняется начальнику</w:t>
      </w:r>
      <w:r w:rsidRPr="000E1685">
        <w:rPr>
          <w:spacing w:val="-1"/>
        </w:rPr>
        <w:t xml:space="preserve"> отдела, либо лицу, исполняющему его обязанности</w:t>
      </w:r>
    </w:p>
    <w:p w:rsidR="00E85E10" w:rsidRPr="000E1685" w:rsidRDefault="00E85E10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D570CE" w:rsidRPr="00B86C4B" w:rsidRDefault="00D570CE" w:rsidP="00D570C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567"/>
        <w:jc w:val="both"/>
      </w:pPr>
      <w:r w:rsidRPr="00B86C4B">
        <w:t xml:space="preserve">Для замещения должности </w:t>
      </w:r>
      <w:r w:rsidRPr="00B86C4B">
        <w:rPr>
          <w:spacing w:val="-1"/>
        </w:rPr>
        <w:t xml:space="preserve">государственного налогового инспектора </w:t>
      </w:r>
      <w:r w:rsidRPr="00B86C4B">
        <w:t>устанавливаются следующие требования.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B86C4B">
        <w:t>6.1. Наличие высшего образования.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B86C4B">
        <w:t>6.2.</w:t>
      </w:r>
      <w:r>
        <w:t xml:space="preserve"> </w:t>
      </w:r>
      <w:r w:rsidRPr="00B86C4B">
        <w:t>Наличие базовых знаний: государственного языка Российской Федерации</w:t>
      </w:r>
      <w:r>
        <w:t xml:space="preserve"> </w:t>
      </w:r>
      <w:r w:rsidRPr="00B86C4B"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6.3.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Наличие профессиональных знаний: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6.3.1. В сфере законодательства Российской Федерации: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8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26" w:history="1"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7" w:history="1"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28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30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31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 w:rsidR="00EB7E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систему Российской Федерации".</w:t>
      </w:r>
    </w:p>
    <w:p w:rsidR="00D570CE" w:rsidRPr="00B86C4B" w:rsidRDefault="000B0197" w:rsidP="00D570CE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567"/>
        <w:jc w:val="both"/>
      </w:pPr>
      <w:r>
        <w:rPr>
          <w:spacing w:val="-1"/>
        </w:rPr>
        <w:t>Старший г</w:t>
      </w:r>
      <w:r w:rsidR="00D570CE" w:rsidRPr="00B86C4B">
        <w:rPr>
          <w:spacing w:val="-1"/>
        </w:rPr>
        <w:t xml:space="preserve">осударственный налоговый инспектор </w:t>
      </w:r>
      <w:r w:rsidR="00D570CE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 xml:space="preserve">-порядок определения налогооблагаемой базы;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- понятия налоговые акцизы, подакцизные товары;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D570CE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</w:t>
      </w:r>
      <w:r w:rsidRPr="00B86C4B">
        <w:rPr>
          <w:rFonts w:eastAsiaTheme="minorHAnsi"/>
          <w:color w:val="auto"/>
          <w:lang w:eastAsia="en-US" w:bidi="ar-SA"/>
        </w:rPr>
        <w:lastRenderedPageBreak/>
        <w:t xml:space="preserve">организациях, осуществляющих деятельность на </w:t>
      </w:r>
      <w:r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85E76" w:rsidRPr="000E1685" w:rsidRDefault="0006041F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4</w:t>
      </w:r>
      <w:r w:rsidRPr="000E1685">
        <w:t>.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DF2961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принципы, методы, технологии и механизмы осуществления контроля (надзора);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DF2961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E85E10">
      <w:pPr>
        <w:pStyle w:val="24"/>
        <w:shd w:val="clear" w:color="auto" w:fill="auto"/>
        <w:tabs>
          <w:tab w:val="left" w:pos="1304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E8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стоимость, </w:t>
      </w:r>
      <w:r w:rsidR="00D570CE">
        <w:rPr>
          <w:rFonts w:ascii="Times New Roman" w:hAnsi="Times New Roman" w:cs="Times New Roman"/>
          <w:sz w:val="28"/>
          <w:szCs w:val="28"/>
        </w:rPr>
        <w:t>акцизов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6.7. Наличие функциональных умений: проведение камеральных проверок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работа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Налог-3.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 w:rsidRPr="000E1685">
        <w:t>7.</w:t>
      </w:r>
      <w:r w:rsidR="00D570CE">
        <w:t xml:space="preserve"> </w:t>
      </w:r>
      <w:r w:rsidR="002B5E27" w:rsidRPr="000E1685">
        <w:t>Основные права и обязанности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</w:t>
      </w:r>
      <w:r w:rsidR="00D570CE">
        <w:t xml:space="preserve"> </w:t>
      </w:r>
      <w:r w:rsidR="00A973A5" w:rsidRPr="000E1685">
        <w:t>15,</w:t>
      </w:r>
      <w:r w:rsidR="00D570CE">
        <w:t xml:space="preserve"> </w:t>
      </w:r>
      <w:r w:rsidR="00A973A5" w:rsidRPr="000E1685">
        <w:t>17,</w:t>
      </w:r>
      <w:r w:rsidR="00D570CE">
        <w:t xml:space="preserve"> 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на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D570CE" w:rsidRPr="00B86C4B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</w:t>
      </w:r>
      <w:r w:rsidR="00D570CE" w:rsidRPr="00B86C4B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иными документами, служащими основанием для исчисления и уплаты налогов, в налоговые органы и другими нормами действующего законодательства о налогах и сборах, других нормативных и ведомственных документов, владеть навыками польз</w:t>
      </w:r>
      <w:r w:rsidR="00D570CE">
        <w:rPr>
          <w:rFonts w:eastAsiaTheme="minorEastAsia"/>
          <w:bCs/>
          <w:color w:val="auto"/>
          <w:lang w:bidi="ar-SA"/>
        </w:rPr>
        <w:t xml:space="preserve">ователя программного комплекса </w:t>
      </w:r>
      <w:r w:rsidR="00D570CE" w:rsidRPr="00931300">
        <w:rPr>
          <w:rFonts w:eastAsiaTheme="minorEastAsia"/>
          <w:bCs/>
          <w:color w:val="auto"/>
          <w:lang w:bidi="ar-SA"/>
        </w:rPr>
        <w:t>АИС «Налог-3»</w:t>
      </w:r>
      <w:r w:rsidR="00D570CE" w:rsidRPr="00B86C4B">
        <w:rPr>
          <w:rFonts w:eastAsiaTheme="minorEastAsia"/>
          <w:bCs/>
          <w:color w:val="auto"/>
          <w:lang w:bidi="ar-SA"/>
        </w:rPr>
        <w:t>.</w:t>
      </w:r>
    </w:p>
    <w:p w:rsidR="00D570CE" w:rsidRPr="005D5AE6" w:rsidRDefault="00C90E43" w:rsidP="00D570C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</w:pPr>
      <w:r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7.1.2. </w:t>
      </w:r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Осуществлять контроль за соблюдением законодательства по налогообложению НДС, 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осуществлять камеральные проверки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осуществлять контроль за соблюдением законодательства по акцизам.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материалов дела о налоговом нарушении; подготовке и вручении решений</w:t>
      </w:r>
      <w:r w:rsidR="000E18E1" w:rsidRPr="005D5AE6">
        <w:rPr>
          <w:rFonts w:eastAsiaTheme="minorEastAsia"/>
          <w:bCs/>
          <w:color w:val="auto"/>
          <w:lang w:bidi="ar-SA"/>
        </w:rPr>
        <w:t xml:space="preserve"> по делам о налоговом нарушении</w:t>
      </w:r>
      <w:r w:rsidRPr="005D5AE6">
        <w:rPr>
          <w:rFonts w:eastAsiaTheme="minorEastAsia"/>
          <w:bCs/>
          <w:color w:val="auto"/>
          <w:lang w:bidi="ar-SA"/>
        </w:rPr>
        <w:t>;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7.1.4.  Участвовать в работе с жалобами налогоплательщиков по курируемому вопросу .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r w:rsidR="000E18E1">
        <w:rPr>
          <w:rFonts w:eastAsiaTheme="minorEastAsia"/>
          <w:color w:val="auto"/>
          <w:lang w:bidi="ar-SA"/>
        </w:rPr>
        <w:t>.</w:t>
      </w:r>
      <w:r w:rsidRPr="000E1685">
        <w:rPr>
          <w:rFonts w:eastAsiaTheme="minorEastAsia"/>
          <w:color w:val="auto"/>
          <w:lang w:bidi="ar-SA"/>
        </w:rPr>
        <w:t xml:space="preserve">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0E18E1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>(по работе со СМИ, по обмену опытом, по освоению новых информационных технологий и т.п);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0E18E1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Проводить анализ схем уклонения от налогообложения  налогоплательщиками, вырабатывать предложения по их предотвращению.</w:t>
      </w:r>
    </w:p>
    <w:p w:rsidR="007D2FDC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>7.1.13. Проводить мониторинги и анализ контрольных мероприятий.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 xml:space="preserve">7.1.14. 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8862E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 С использованием программного комплекса </w:t>
      </w:r>
      <w:r w:rsidR="000C781D">
        <w:rPr>
          <w:rFonts w:eastAsiaTheme="minorEastAsia"/>
          <w:color w:val="auto"/>
          <w:lang w:bidi="ar-SA"/>
        </w:rPr>
        <w:t>АИС «Налог-3»</w:t>
      </w:r>
      <w:r w:rsidRPr="000E1685">
        <w:rPr>
          <w:rFonts w:eastAsiaTheme="minorEastAsia"/>
          <w:color w:val="auto"/>
          <w:lang w:bidi="ar-SA"/>
        </w:rPr>
        <w:t xml:space="preserve"> осуществлять:   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2</w:t>
      </w:r>
      <w:r w:rsidRPr="00B86C4B">
        <w:rPr>
          <w:rFonts w:eastAsiaTheme="minorEastAsia"/>
          <w:color w:val="auto"/>
          <w:lang w:bidi="ar-SA"/>
        </w:rPr>
        <w:t>. Обоснованность применения льгот;</w:t>
      </w:r>
    </w:p>
    <w:p w:rsidR="000E18E1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3</w:t>
      </w:r>
      <w:r w:rsidRPr="00B86C4B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4</w:t>
      </w:r>
      <w:r w:rsidRPr="00B86C4B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</w:t>
      </w:r>
      <w:r w:rsidRPr="00B86C4B">
        <w:rPr>
          <w:rFonts w:eastAsiaTheme="minorEastAsia"/>
          <w:color w:val="auto"/>
          <w:lang w:bidi="ar-SA"/>
        </w:rPr>
        <w:lastRenderedPageBreak/>
        <w:t xml:space="preserve">анализа, имеющейся в налоговом органе информации о финансово-хозяйственной деятельности налогоплательщика. По налоговой декларации, подлежащей проверке,  устанавливает, имеется ли в </w:t>
      </w:r>
      <w:r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взаимоувязкой показателей строк и граф</w:t>
      </w:r>
      <w:r>
        <w:rPr>
          <w:rFonts w:eastAsiaTheme="minorEastAsia"/>
          <w:color w:val="auto"/>
          <w:lang w:bidi="ar-SA"/>
        </w:rPr>
        <w:t xml:space="preserve">. </w:t>
      </w:r>
      <w:r w:rsidRPr="00B86C4B">
        <w:rPr>
          <w:rFonts w:eastAsiaTheme="minorEastAsia"/>
          <w:color w:val="auto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</w:t>
      </w:r>
      <w:r>
        <w:rPr>
          <w:rFonts w:eastAsiaTheme="minorEastAsia"/>
          <w:color w:val="auto"/>
          <w:lang w:bidi="ar-SA"/>
        </w:rPr>
        <w:t xml:space="preserve"> и индивидуальных предпринимателей</w:t>
      </w:r>
      <w:r w:rsidRPr="00B86C4B">
        <w:rPr>
          <w:rFonts w:eastAsiaTheme="minorEastAsia"/>
          <w:color w:val="auto"/>
          <w:lang w:bidi="ar-SA"/>
        </w:rPr>
        <w:t xml:space="preserve"> необходимых для камеральной проверки копий первичных бухгалтерских документов и регистров аналитического учета, иных источников. По налоговой декларации, подлежащей проверке, устанавливает, имеются ли в </w:t>
      </w:r>
      <w:r w:rsidRPr="00EC65A2"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информации о деятельности налогоплательщика, связанной с иными лицами (встречная проверка);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ности налогоплательщика у банка;</w:t>
      </w:r>
    </w:p>
    <w:p w:rsidR="000E18E1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роводить мониторинги и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анализ контрольных мероприятий;</w:t>
      </w:r>
    </w:p>
    <w:p w:rsidR="000E18E1" w:rsidRPr="00B86C4B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4A75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проводить работу по устранению «разрывов», установленных с помощью программного комплекса «АСК НДС-2»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Формирует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приложения к акту камеральной налоговой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Организует ознакомление проверяемого налогоплательщика с материалами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0E18E1" w:rsidRPr="00CB448A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</w:t>
      </w: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 w:rsidRPr="00B71664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типов используемых налогоплательщиками схем ухода от налогообложения.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По результатам камеральной проверки подготавливается  решения, которое передается для согласования в юридический отдел.  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оформляет протокол об административном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правонарушении и копию вручает под расписку представителю юридического лица.    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и предоставляет начальнику отдела аналитическую информацию о проведенной  работе.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Соблюдать порядок, регламентирующий работу отдела в отношении налогоплательщиков, заявляющих к возмещению НДС из бюджета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Своевременно регистрировать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E18E1" w:rsidRDefault="000E18E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нктов 3 и 3.1 статьи 76 Кодекса.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7.2.21. </w:t>
      </w: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7.2.22.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7.2.23. Обязан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r w:rsidR="000E18E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целях исполнения возложенных должностных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информационным ресурсам Инспекции;</w:t>
      </w:r>
    </w:p>
    <w:p w:rsidR="00736F91" w:rsidRPr="003647AD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ресурсам(ФИР).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D570C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D570CE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D570CE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1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FD1E6B" w:rsidP="00D570CE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567"/>
        <w:jc w:val="both"/>
      </w:pPr>
      <w:r w:rsidRPr="000E1685">
        <w:t>8</w:t>
      </w:r>
      <w:r w:rsidR="004B43D0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2322D8">
        <w:t xml:space="preserve">старший </w:t>
      </w:r>
      <w:r w:rsidR="00412549" w:rsidRPr="000E1685">
        <w:rPr>
          <w:spacing w:val="-1"/>
        </w:rPr>
        <w:t>государственный налоговый инспектор</w:t>
      </w:r>
      <w:r w:rsidR="00066D5F" w:rsidRPr="000E1685">
        <w:t xml:space="preserve"> </w:t>
      </w:r>
      <w:r w:rsidR="002B5E27" w:rsidRPr="000E1685">
        <w:t xml:space="preserve">имеет право: 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совершенствование работы отдела;</w:t>
      </w:r>
    </w:p>
    <w:p w:rsidR="009675F3" w:rsidRPr="000E1685" w:rsidRDefault="002431D7" w:rsidP="00D570CE">
      <w:pPr>
        <w:spacing w:line="2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4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5F3"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FD1E6B" w:rsidP="00D570CE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567"/>
        <w:jc w:val="both"/>
      </w:pPr>
      <w:r w:rsidRPr="000E1685">
        <w:t>9</w:t>
      </w:r>
      <w:r w:rsidR="004B43D0">
        <w:t>.</w:t>
      </w:r>
      <w:r w:rsidR="002322D8">
        <w:t xml:space="preserve"> 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инспектор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</w:p>
    <w:p w:rsidR="008561C9" w:rsidRPr="000E1685" w:rsidRDefault="003C640E" w:rsidP="00D570CE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567"/>
        <w:jc w:val="both"/>
      </w:pPr>
      <w:r w:rsidRPr="000E1685">
        <w:lastRenderedPageBreak/>
        <w:t>10</w:t>
      </w:r>
      <w:r w:rsidR="001727CC" w:rsidRPr="000E1685">
        <w:t xml:space="preserve">. </w:t>
      </w:r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 инспектор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D570CE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>Перечень вопросов, по которым</w:t>
      </w:r>
      <w:r w:rsidR="00636F27" w:rsidRPr="000E1685">
        <w:rPr>
          <w:b/>
        </w:rPr>
        <w:t xml:space="preserve"> </w:t>
      </w:r>
      <w:r w:rsidR="002322D8">
        <w:rPr>
          <w:b/>
        </w:rPr>
        <w:t>старший</w:t>
      </w:r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налоговый инспектор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D570CE" w:rsidRPr="000E1685" w:rsidRDefault="00D570CE" w:rsidP="00525CD9">
      <w:pPr>
        <w:pStyle w:val="24"/>
        <w:shd w:val="clear" w:color="auto" w:fill="auto"/>
        <w:tabs>
          <w:tab w:val="left" w:pos="709"/>
          <w:tab w:val="left" w:pos="1856"/>
          <w:tab w:val="left" w:leader="underscore" w:pos="7326"/>
        </w:tabs>
        <w:spacing w:line="320" w:lineRule="exact"/>
        <w:ind w:firstLine="567"/>
        <w:rPr>
          <w:b/>
        </w:rPr>
      </w:pP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налоговый инспектор </w:t>
      </w:r>
      <w:r w:rsidR="002B5E27" w:rsidRPr="000E1685">
        <w:t xml:space="preserve">вправе самостоятельно принимать решения по вопросам: </w:t>
      </w:r>
    </w:p>
    <w:p w:rsidR="0058470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1C1870" w:rsidRPr="000E1685" w:rsidRDefault="001C1870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2322D8">
        <w:rPr>
          <w:b/>
        </w:rPr>
        <w:t>старши</w:t>
      </w:r>
      <w:r w:rsidR="00544369" w:rsidRPr="000E1685">
        <w:rPr>
          <w:b/>
        </w:rPr>
        <w:t>й</w:t>
      </w:r>
      <w:r w:rsidR="004C1809" w:rsidRPr="000E1685">
        <w:rPr>
          <w:b/>
        </w:rPr>
        <w:t xml:space="preserve"> </w:t>
      </w:r>
      <w:r w:rsidR="001C7718" w:rsidRPr="000E1685">
        <w:rPr>
          <w:b/>
          <w:spacing w:val="-1"/>
        </w:rPr>
        <w:t xml:space="preserve">государственный  налоговый инспектор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525CD9">
        <w:rPr>
          <w:b/>
        </w:rPr>
        <w:t xml:space="preserve"> </w:t>
      </w:r>
      <w:r w:rsidR="002B5E27" w:rsidRPr="000E1685">
        <w:rPr>
          <w:b/>
        </w:rPr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525CD9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13</w:t>
      </w:r>
      <w:r w:rsidR="007E2D27" w:rsidRPr="000E1685">
        <w:t>.</w:t>
      </w:r>
      <w:r w:rsidR="002322D8">
        <w:t>Старший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</w:p>
    <w:p w:rsidR="00525CD9" w:rsidRPr="00D17E02" w:rsidRDefault="00525CD9" w:rsidP="00525CD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контроля за соблюдением законодательства по налогообложению НДС,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камеральны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провер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к налоговых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я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за соблюдением законодательства по акцизам.</w:t>
      </w:r>
    </w:p>
    <w:p w:rsidR="00525CD9" w:rsidRDefault="00525CD9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</w:p>
    <w:p w:rsidR="00757F85" w:rsidRPr="000E1685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2322D8">
        <w:t>Старший</w:t>
      </w:r>
      <w:r w:rsidR="00544369" w:rsidRPr="000E1685">
        <w:t xml:space="preserve">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положений об отделе;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графика отпусков гражданских служащих отдела;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иных актов по поручению руководства инспекции.</w:t>
      </w:r>
    </w:p>
    <w:p w:rsidR="00757F85" w:rsidRPr="000E1685" w:rsidRDefault="002B5E27" w:rsidP="00525CD9">
      <w:pPr>
        <w:pStyle w:val="ConsPlusNormal"/>
        <w:ind w:firstLine="567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2322D8">
        <w:t>старший</w:t>
      </w:r>
      <w:r w:rsidR="00544369" w:rsidRPr="000E1685">
        <w:t xml:space="preserve"> </w:t>
      </w:r>
      <w:r w:rsidR="00F171CA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r w:rsidR="002B5E27" w:rsidRPr="000E1685">
        <w:t xml:space="preserve">Взаимодействие </w:t>
      </w:r>
      <w:r w:rsidR="002322D8">
        <w:t>старшего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525CD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22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lastRenderedPageBreak/>
        <w:t>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  <w:r w:rsidR="00525CD9">
        <w:t xml:space="preserve"> </w:t>
      </w:r>
      <w:r w:rsidR="002B5E27" w:rsidRPr="000E1685">
        <w:t xml:space="preserve">деятельности </w:t>
      </w:r>
      <w:r w:rsidR="002322D8">
        <w:t>старшего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оценивается по </w:t>
      </w:r>
      <w:r w:rsidR="00277DB3" w:rsidRPr="000E1685">
        <w:t>с</w:t>
      </w:r>
      <w:r w:rsidR="002B5E27" w:rsidRPr="000E1685">
        <w:t>ледующим показателям: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 w:rsidP="00525CD9">
      <w:pPr>
        <w:pStyle w:val="24"/>
        <w:shd w:val="clear" w:color="auto" w:fill="auto"/>
        <w:spacing w:line="320" w:lineRule="exact"/>
        <w:ind w:firstLine="567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Default="0019094A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Pr="000E168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bookmarkStart w:id="0" w:name="_GoBack"/>
      <w:bookmarkEnd w:id="0"/>
    </w:p>
    <w:sectPr w:rsidR="00B104C5" w:rsidRPr="000E1685" w:rsidSect="00E40EDD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2CC" w:rsidRDefault="000172CC">
      <w:r>
        <w:separator/>
      </w:r>
    </w:p>
  </w:endnote>
  <w:endnote w:type="continuationSeparator" w:id="0">
    <w:p w:rsidR="000172CC" w:rsidRDefault="0001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2CC" w:rsidRDefault="000172CC">
      <w:r>
        <w:separator/>
      </w:r>
    </w:p>
  </w:footnote>
  <w:footnote w:type="continuationSeparator" w:id="0">
    <w:p w:rsidR="000172CC" w:rsidRDefault="00017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15BEB44" wp14:editId="4E5D7AB3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2961" w:rsidRPr="00DF2961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BEB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2961" w:rsidRPr="00DF2961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3390D8D" wp14:editId="6EC9C2F8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2961" w:rsidRPr="00DF2961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390D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2961" w:rsidRPr="00DF2961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7A63"/>
    <w:rsid w:val="000172CC"/>
    <w:rsid w:val="000312A0"/>
    <w:rsid w:val="000343ED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0197"/>
    <w:rsid w:val="000B4DD4"/>
    <w:rsid w:val="000C3C3D"/>
    <w:rsid w:val="000C781D"/>
    <w:rsid w:val="000D4415"/>
    <w:rsid w:val="000D79BE"/>
    <w:rsid w:val="000E1685"/>
    <w:rsid w:val="000E18E1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38CA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22D8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04F2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2DC8"/>
    <w:rsid w:val="003C560E"/>
    <w:rsid w:val="003C640E"/>
    <w:rsid w:val="003D03DB"/>
    <w:rsid w:val="003D11DC"/>
    <w:rsid w:val="003D13DE"/>
    <w:rsid w:val="003D6CCE"/>
    <w:rsid w:val="003D6E4F"/>
    <w:rsid w:val="003E5A2D"/>
    <w:rsid w:val="003F026D"/>
    <w:rsid w:val="003F1A16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5EA6"/>
    <w:rsid w:val="004803F3"/>
    <w:rsid w:val="00481915"/>
    <w:rsid w:val="00481BFF"/>
    <w:rsid w:val="00482C59"/>
    <w:rsid w:val="004B43D0"/>
    <w:rsid w:val="004B6885"/>
    <w:rsid w:val="004C1809"/>
    <w:rsid w:val="004C3748"/>
    <w:rsid w:val="004C3CC4"/>
    <w:rsid w:val="004D3B16"/>
    <w:rsid w:val="004E0ADB"/>
    <w:rsid w:val="004E1586"/>
    <w:rsid w:val="004F4C92"/>
    <w:rsid w:val="005023BE"/>
    <w:rsid w:val="00504F7A"/>
    <w:rsid w:val="00511412"/>
    <w:rsid w:val="00523A72"/>
    <w:rsid w:val="00525CD9"/>
    <w:rsid w:val="00535007"/>
    <w:rsid w:val="00535F43"/>
    <w:rsid w:val="00544369"/>
    <w:rsid w:val="00546EB2"/>
    <w:rsid w:val="0055613F"/>
    <w:rsid w:val="005568D9"/>
    <w:rsid w:val="0055763B"/>
    <w:rsid w:val="00565D5C"/>
    <w:rsid w:val="00565FFF"/>
    <w:rsid w:val="00584705"/>
    <w:rsid w:val="00590852"/>
    <w:rsid w:val="00593DC9"/>
    <w:rsid w:val="005A6ED4"/>
    <w:rsid w:val="005A7802"/>
    <w:rsid w:val="005B3C67"/>
    <w:rsid w:val="005D1AE0"/>
    <w:rsid w:val="005D5AE6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A1FC3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445"/>
    <w:rsid w:val="00700FE4"/>
    <w:rsid w:val="00715EF6"/>
    <w:rsid w:val="00717A48"/>
    <w:rsid w:val="00726977"/>
    <w:rsid w:val="00730E86"/>
    <w:rsid w:val="007317E9"/>
    <w:rsid w:val="00736F91"/>
    <w:rsid w:val="00741D19"/>
    <w:rsid w:val="00744424"/>
    <w:rsid w:val="00757F85"/>
    <w:rsid w:val="00764C5C"/>
    <w:rsid w:val="00765A68"/>
    <w:rsid w:val="00766260"/>
    <w:rsid w:val="00775712"/>
    <w:rsid w:val="007961B4"/>
    <w:rsid w:val="007A0058"/>
    <w:rsid w:val="007A4DFC"/>
    <w:rsid w:val="007A7B4B"/>
    <w:rsid w:val="007B5DE5"/>
    <w:rsid w:val="007D24D8"/>
    <w:rsid w:val="007D2FDC"/>
    <w:rsid w:val="007D6477"/>
    <w:rsid w:val="007D7C7C"/>
    <w:rsid w:val="007E0803"/>
    <w:rsid w:val="007E2456"/>
    <w:rsid w:val="007E2D27"/>
    <w:rsid w:val="007F5CB2"/>
    <w:rsid w:val="0080013C"/>
    <w:rsid w:val="008112EE"/>
    <w:rsid w:val="008348EA"/>
    <w:rsid w:val="00836FDD"/>
    <w:rsid w:val="00844FC3"/>
    <w:rsid w:val="008561C9"/>
    <w:rsid w:val="00861BF8"/>
    <w:rsid w:val="0086351F"/>
    <w:rsid w:val="00864406"/>
    <w:rsid w:val="008862E5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A7F58"/>
    <w:rsid w:val="009C35F6"/>
    <w:rsid w:val="009E5246"/>
    <w:rsid w:val="009F3A5E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A735F"/>
    <w:rsid w:val="00AB337A"/>
    <w:rsid w:val="00AB7917"/>
    <w:rsid w:val="00AD652F"/>
    <w:rsid w:val="00AD71EB"/>
    <w:rsid w:val="00AE275F"/>
    <w:rsid w:val="00AE342C"/>
    <w:rsid w:val="00AF47AF"/>
    <w:rsid w:val="00B01170"/>
    <w:rsid w:val="00B05681"/>
    <w:rsid w:val="00B104C5"/>
    <w:rsid w:val="00B37B08"/>
    <w:rsid w:val="00B5532C"/>
    <w:rsid w:val="00B5647F"/>
    <w:rsid w:val="00B61160"/>
    <w:rsid w:val="00B61EDF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30684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13A05"/>
    <w:rsid w:val="00D14171"/>
    <w:rsid w:val="00D17888"/>
    <w:rsid w:val="00D32A22"/>
    <w:rsid w:val="00D34F46"/>
    <w:rsid w:val="00D35A23"/>
    <w:rsid w:val="00D445EC"/>
    <w:rsid w:val="00D54DE0"/>
    <w:rsid w:val="00D551F3"/>
    <w:rsid w:val="00D570CE"/>
    <w:rsid w:val="00D60ECC"/>
    <w:rsid w:val="00D718D6"/>
    <w:rsid w:val="00D85EE4"/>
    <w:rsid w:val="00D87589"/>
    <w:rsid w:val="00DA174E"/>
    <w:rsid w:val="00DB3C4F"/>
    <w:rsid w:val="00DB463D"/>
    <w:rsid w:val="00DB50EC"/>
    <w:rsid w:val="00DC0259"/>
    <w:rsid w:val="00DE5EB4"/>
    <w:rsid w:val="00DF2961"/>
    <w:rsid w:val="00DF4EBD"/>
    <w:rsid w:val="00DF7C38"/>
    <w:rsid w:val="00E253A7"/>
    <w:rsid w:val="00E3414A"/>
    <w:rsid w:val="00E40EDD"/>
    <w:rsid w:val="00E52367"/>
    <w:rsid w:val="00E6283C"/>
    <w:rsid w:val="00E76691"/>
    <w:rsid w:val="00E77AB6"/>
    <w:rsid w:val="00E85C05"/>
    <w:rsid w:val="00E85E10"/>
    <w:rsid w:val="00E85E76"/>
    <w:rsid w:val="00E9121B"/>
    <w:rsid w:val="00E922B2"/>
    <w:rsid w:val="00E97BC4"/>
    <w:rsid w:val="00EA3E71"/>
    <w:rsid w:val="00EB3D90"/>
    <w:rsid w:val="00EB7EB7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4294"/>
    <w:rsid w:val="00F37F84"/>
    <w:rsid w:val="00F425A7"/>
    <w:rsid w:val="00F51E04"/>
    <w:rsid w:val="00F70249"/>
    <w:rsid w:val="00F8246C"/>
    <w:rsid w:val="00F8718B"/>
    <w:rsid w:val="00F95E5C"/>
    <w:rsid w:val="00F977C5"/>
    <w:rsid w:val="00FA0937"/>
    <w:rsid w:val="00FA2C9E"/>
    <w:rsid w:val="00FA5025"/>
    <w:rsid w:val="00FB2D44"/>
    <w:rsid w:val="00FC7735"/>
    <w:rsid w:val="00FD1E6B"/>
    <w:rsid w:val="00FD2592"/>
    <w:rsid w:val="00FD3D64"/>
    <w:rsid w:val="00FE3C22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0763BF4E-E69B-4A74-BBEE-DB1932B0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hyperlink" Target="consultantplus://offline/ref=C8FCCD9AF8B8459CBD62489D53630245CE5B86C502F3486A35B5048AaCw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838D360CF0ED886CE4FB2FC31F1D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hyperlink" Target="consultantplus://offline/ref=8EE0D067F7921BF2B4CB94FCF0FFBBA0752D3DD763CE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29" Type="http://schemas.openxmlformats.org/officeDocument/2006/relationships/hyperlink" Target="consultantplus://offline/ref=C8FCCD9AF8B8459CBD62489D53630245CB5784C203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yperlink" Target="consultantplus://offline/ref=8EE0D067F7921BF2B4CB94FCF0FFBBA0762F37D564CC0ED886CE4FB2FC31F1D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28" Type="http://schemas.openxmlformats.org/officeDocument/2006/relationships/hyperlink" Target="consultantplus://offline/ref=C8FCCD9AF8B8459CBD62418454630245CB568BC403FE15603DEC0888CBa1w0J" TargetMode="Externa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31" Type="http://schemas.openxmlformats.org/officeDocument/2006/relationships/hyperlink" Target="consultantplus://offline/ref=C8FCCD9AF8B8459CBD62489D53630245CC5B87C204FB15603DEC0888CBa1w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F3FD263CE0ED886CE4FB2FC31F1D" TargetMode="External"/><Relationship Id="rId27" Type="http://schemas.openxmlformats.org/officeDocument/2006/relationships/hyperlink" Target="consultantplus://offline/ref=C8FCCD9AF8B8459CBD62489D53630245CC5A84C505F815603DEC0888CBa1w0J" TargetMode="External"/><Relationship Id="rId30" Type="http://schemas.openxmlformats.org/officeDocument/2006/relationships/hyperlink" Target="consultantplus://offline/ref=C8FCCD9AF8B8459CBD62489D53630245CC5086C10BFD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641C-B360-42EC-9FA0-EBB84EFB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4810</Words>
  <Characters>27418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Чердакова Анна Владимировна</dc:creator>
  <cp:lastModifiedBy>Конева Юлия Валерьевна</cp:lastModifiedBy>
  <cp:revision>2</cp:revision>
  <cp:lastPrinted>2019-08-29T08:23:00Z</cp:lastPrinted>
  <dcterms:created xsi:type="dcterms:W3CDTF">2024-09-05T06:43:00Z</dcterms:created>
  <dcterms:modified xsi:type="dcterms:W3CDTF">2024-09-05T06:43:00Z</dcterms:modified>
</cp:coreProperties>
</file>